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54112" w14:textId="5AD41120" w:rsidR="0036600F" w:rsidRPr="003B666C" w:rsidRDefault="0036600F" w:rsidP="00387B28">
      <w:pPr>
        <w:spacing w:line="216" w:lineRule="auto"/>
        <w:jc w:val="both"/>
      </w:pPr>
      <w:r w:rsidRPr="003B666C">
        <w:t xml:space="preserve">A ABES em parceria com o Observatório do Terceiro Setor e </w:t>
      </w:r>
      <w:r w:rsidR="006B381D" w:rsidRPr="003B666C">
        <w:t xml:space="preserve">a </w:t>
      </w:r>
      <w:r w:rsidRPr="003B666C">
        <w:t xml:space="preserve">ReUrbi, </w:t>
      </w:r>
      <w:r w:rsidR="00764642" w:rsidRPr="003B666C">
        <w:t xml:space="preserve">lança o programa </w:t>
      </w:r>
      <w:r w:rsidR="00764642" w:rsidRPr="003B666C">
        <w:rPr>
          <w:b/>
          <w:bCs/>
        </w:rPr>
        <w:t>ReciTech</w:t>
      </w:r>
      <w:r w:rsidR="00764642" w:rsidRPr="003B666C">
        <w:t xml:space="preserve"> com o objetivo de oferecer serviços de logística reversa nos descartes de equipamentos de tecnologia e telecomunicações em desuso para gerar materiais que serão reinseridos na cadeia produtiva, com devolutivas econômicas, ambientais e sociais. Como também apoiar projetos de inclusão e capacitação digital, através de doações de equipamentos reciclados e aportes financeiros.</w:t>
      </w:r>
    </w:p>
    <w:p w14:paraId="1C7F1351" w14:textId="77777777" w:rsidR="00764642" w:rsidRPr="003B666C" w:rsidRDefault="00764642" w:rsidP="00387B28">
      <w:pPr>
        <w:spacing w:line="216" w:lineRule="auto"/>
        <w:jc w:val="both"/>
        <w:rPr>
          <w:b/>
          <w:bCs/>
          <w:i/>
          <w:iCs/>
        </w:rPr>
      </w:pPr>
    </w:p>
    <w:p w14:paraId="20B18D71" w14:textId="4FB9B1D7" w:rsidR="0036600F" w:rsidRPr="003B666C" w:rsidRDefault="00BA32F2" w:rsidP="00387B28">
      <w:pPr>
        <w:spacing w:line="216" w:lineRule="auto"/>
        <w:jc w:val="both"/>
      </w:pPr>
      <w:r w:rsidRPr="003B666C">
        <w:rPr>
          <w:b/>
          <w:bCs/>
          <w:i/>
          <w:iCs/>
        </w:rPr>
        <w:t>Inovando o modelo de descartes de Equipamentos de Tecnologia</w:t>
      </w:r>
      <w:r w:rsidR="002D42E4" w:rsidRPr="003B666C">
        <w:t>,</w:t>
      </w:r>
      <w:r w:rsidRPr="003B666C">
        <w:rPr>
          <w:b/>
          <w:bCs/>
          <w:i/>
          <w:iCs/>
        </w:rPr>
        <w:t xml:space="preserve"> </w:t>
      </w:r>
      <w:r w:rsidR="0036600F" w:rsidRPr="003B666C">
        <w:t>a</w:t>
      </w:r>
      <w:r w:rsidR="006B381D" w:rsidRPr="003B666C">
        <w:t xml:space="preserve"> ABES e</w:t>
      </w:r>
      <w:r w:rsidRPr="003B666C">
        <w:t>m parceria com</w:t>
      </w:r>
      <w:r w:rsidR="006B381D" w:rsidRPr="003B666C">
        <w:t xml:space="preserve"> o Observatório do 3º Setor</w:t>
      </w:r>
      <w:r w:rsidRPr="003B666C">
        <w:t xml:space="preserve"> e </w:t>
      </w:r>
      <w:r w:rsidR="00D27A28" w:rsidRPr="003B666C">
        <w:t>a</w:t>
      </w:r>
      <w:r w:rsidR="0036600F" w:rsidRPr="003B666C">
        <w:t xml:space="preserve"> ReUrbi</w:t>
      </w:r>
      <w:r w:rsidR="006B381D" w:rsidRPr="003B666C">
        <w:t xml:space="preserve"> </w:t>
      </w:r>
      <w:r w:rsidRPr="003B666C">
        <w:t xml:space="preserve">- </w:t>
      </w:r>
      <w:r w:rsidR="006B381D" w:rsidRPr="003B666C">
        <w:t>empresa especializada em Logística Reversa</w:t>
      </w:r>
      <w:r w:rsidRPr="003B666C">
        <w:t xml:space="preserve"> de Equipamentos de TI e Telecomunicações</w:t>
      </w:r>
      <w:r w:rsidR="006B381D" w:rsidRPr="003B666C">
        <w:t xml:space="preserve"> e </w:t>
      </w:r>
      <w:r w:rsidR="00E64A44" w:rsidRPr="003B666C">
        <w:t>na</w:t>
      </w:r>
      <w:r w:rsidR="006B381D" w:rsidRPr="003B666C">
        <w:rPr>
          <w:b/>
          <w:bCs/>
          <w:i/>
          <w:iCs/>
        </w:rPr>
        <w:t xml:space="preserve"> Inclusão </w:t>
      </w:r>
      <w:r w:rsidR="00D27A28" w:rsidRPr="003B666C">
        <w:rPr>
          <w:b/>
          <w:bCs/>
          <w:i/>
          <w:iCs/>
        </w:rPr>
        <w:t>Sociod</w:t>
      </w:r>
      <w:r w:rsidR="006B381D" w:rsidRPr="003B666C">
        <w:rPr>
          <w:b/>
          <w:bCs/>
          <w:i/>
          <w:iCs/>
        </w:rPr>
        <w:t>igital</w:t>
      </w:r>
      <w:r w:rsidR="0036600F" w:rsidRPr="003B666C">
        <w:t>, oferece</w:t>
      </w:r>
      <w:r w:rsidR="00D27A28" w:rsidRPr="003B666C">
        <w:t xml:space="preserve"> </w:t>
      </w:r>
      <w:r w:rsidR="00764642" w:rsidRPr="003B666C">
        <w:t xml:space="preserve">ao mercado um </w:t>
      </w:r>
      <w:r w:rsidRPr="003B666C">
        <w:t xml:space="preserve">modelo inovador </w:t>
      </w:r>
      <w:r w:rsidR="00DB726E" w:rsidRPr="003B666C">
        <w:t xml:space="preserve">de  </w:t>
      </w:r>
      <w:r w:rsidR="0036600F" w:rsidRPr="003B666C">
        <w:t xml:space="preserve">serviços </w:t>
      </w:r>
      <w:r w:rsidR="00D27A28" w:rsidRPr="003B666C">
        <w:t>coleta</w:t>
      </w:r>
      <w:r w:rsidR="0086086E" w:rsidRPr="003B666C">
        <w:t xml:space="preserve"> </w:t>
      </w:r>
      <w:r w:rsidRPr="003B666C">
        <w:t>e</w:t>
      </w:r>
      <w:r w:rsidR="0036600F" w:rsidRPr="003B666C">
        <w:t xml:space="preserve"> descartes de equipamentos de TI e Telecomunicações em desuso, gerando materiais que serão reinseridos na cadeia produtiva</w:t>
      </w:r>
      <w:r w:rsidR="00D27A28" w:rsidRPr="003B666C">
        <w:t xml:space="preserve"> e equipamentos recondicionados</w:t>
      </w:r>
      <w:r w:rsidRPr="003B666C">
        <w:t xml:space="preserve"> de TI</w:t>
      </w:r>
      <w:r w:rsidR="00D27A28" w:rsidRPr="003B666C">
        <w:t xml:space="preserve"> para atendimento a Projetos de Inclusão Sociodigital</w:t>
      </w:r>
      <w:r w:rsidRPr="003B666C">
        <w:t xml:space="preserve"> </w:t>
      </w:r>
      <w:r w:rsidR="00E64A44" w:rsidRPr="003B666C">
        <w:t xml:space="preserve">– </w:t>
      </w:r>
      <w:r w:rsidR="00E64A44" w:rsidRPr="003B666C">
        <w:rPr>
          <w:b/>
          <w:bCs/>
          <w:i/>
          <w:iCs/>
        </w:rPr>
        <w:t xml:space="preserve">Modelo de </w:t>
      </w:r>
      <w:r w:rsidR="002D42E4" w:rsidRPr="003B666C">
        <w:rPr>
          <w:b/>
          <w:bCs/>
          <w:i/>
          <w:iCs/>
        </w:rPr>
        <w:t>e</w:t>
      </w:r>
      <w:r w:rsidR="00E64A44" w:rsidRPr="003B666C">
        <w:rPr>
          <w:b/>
          <w:bCs/>
          <w:i/>
          <w:iCs/>
        </w:rPr>
        <w:t xml:space="preserve">conomia </w:t>
      </w:r>
      <w:r w:rsidR="002D42E4" w:rsidRPr="003B666C">
        <w:rPr>
          <w:b/>
          <w:bCs/>
          <w:i/>
          <w:iCs/>
        </w:rPr>
        <w:t>c</w:t>
      </w:r>
      <w:r w:rsidR="00E64A44" w:rsidRPr="003B666C">
        <w:rPr>
          <w:b/>
          <w:bCs/>
          <w:i/>
          <w:iCs/>
        </w:rPr>
        <w:t>ircular e de</w:t>
      </w:r>
      <w:r w:rsidR="00D27A28" w:rsidRPr="003B666C">
        <w:rPr>
          <w:b/>
          <w:bCs/>
          <w:i/>
          <w:iCs/>
        </w:rPr>
        <w:t xml:space="preserve"> </w:t>
      </w:r>
      <w:r w:rsidR="002D42E4" w:rsidRPr="003B666C">
        <w:rPr>
          <w:b/>
          <w:bCs/>
          <w:i/>
          <w:iCs/>
        </w:rPr>
        <w:t>i</w:t>
      </w:r>
      <w:r w:rsidR="00D27A28" w:rsidRPr="003B666C">
        <w:rPr>
          <w:b/>
          <w:bCs/>
          <w:i/>
          <w:iCs/>
        </w:rPr>
        <w:t>mpacto</w:t>
      </w:r>
      <w:r w:rsidR="0036600F" w:rsidRPr="003B666C">
        <w:rPr>
          <w:b/>
          <w:bCs/>
          <w:i/>
          <w:iCs/>
        </w:rPr>
        <w:t xml:space="preserve"> econômic</w:t>
      </w:r>
      <w:r w:rsidR="00D27A28" w:rsidRPr="003B666C">
        <w:rPr>
          <w:b/>
          <w:bCs/>
          <w:i/>
          <w:iCs/>
        </w:rPr>
        <w:t>o</w:t>
      </w:r>
      <w:r w:rsidR="0036600F" w:rsidRPr="003B666C">
        <w:rPr>
          <w:b/>
          <w:bCs/>
          <w:i/>
          <w:iCs/>
        </w:rPr>
        <w:t>, ambienta</w:t>
      </w:r>
      <w:r w:rsidR="00D27A28" w:rsidRPr="003B666C">
        <w:rPr>
          <w:b/>
          <w:bCs/>
          <w:i/>
          <w:iCs/>
        </w:rPr>
        <w:t>l</w:t>
      </w:r>
      <w:r w:rsidR="0036600F" w:rsidRPr="003B666C">
        <w:rPr>
          <w:b/>
          <w:bCs/>
          <w:i/>
          <w:iCs/>
        </w:rPr>
        <w:t xml:space="preserve"> e socia</w:t>
      </w:r>
      <w:r w:rsidR="00D27A28" w:rsidRPr="003B666C">
        <w:rPr>
          <w:b/>
          <w:bCs/>
          <w:i/>
          <w:iCs/>
        </w:rPr>
        <w:t>l</w:t>
      </w:r>
      <w:r w:rsidR="0036600F" w:rsidRPr="003B666C">
        <w:rPr>
          <w:b/>
          <w:bCs/>
          <w:i/>
          <w:iCs/>
        </w:rPr>
        <w:t>!</w:t>
      </w:r>
    </w:p>
    <w:p w14:paraId="11AEA966" w14:textId="77777777" w:rsidR="0036600F" w:rsidRPr="003B666C" w:rsidRDefault="0036600F" w:rsidP="0086086E">
      <w:pPr>
        <w:jc w:val="both"/>
      </w:pPr>
    </w:p>
    <w:p w14:paraId="432D268F" w14:textId="549DBC03" w:rsidR="0036600F" w:rsidRPr="003B666C" w:rsidRDefault="0036600F" w:rsidP="0086086E">
      <w:pPr>
        <w:jc w:val="both"/>
        <w:rPr>
          <w:lang w:eastAsia="pt-BR"/>
        </w:rPr>
      </w:pPr>
      <w:r w:rsidRPr="003B666C">
        <w:rPr>
          <w:b/>
          <w:bCs/>
        </w:rPr>
        <w:t>1) Valorização Econômica</w:t>
      </w:r>
      <w:r w:rsidR="00320A32" w:rsidRPr="003B666C">
        <w:rPr>
          <w:b/>
          <w:bCs/>
        </w:rPr>
        <w:t xml:space="preserve"> e recursos para Inclusão Sociodigital</w:t>
      </w:r>
    </w:p>
    <w:p w14:paraId="0DD53F24" w14:textId="095BC519" w:rsidR="006B381D" w:rsidRPr="003B666C" w:rsidRDefault="0036600F" w:rsidP="0086086E">
      <w:pPr>
        <w:jc w:val="both"/>
      </w:pPr>
      <w:r w:rsidRPr="003B666C">
        <w:t xml:space="preserve">. </w:t>
      </w:r>
      <w:r w:rsidR="00BA25AE" w:rsidRPr="00BA25AE">
        <w:t xml:space="preserve">A Reubi, como braço operacional desta parceria, coletará os Equipamentos Eletrônicos de TI e Telecomunicações, com </w:t>
      </w:r>
      <w:r w:rsidR="00BA25AE" w:rsidRPr="00BA25AE">
        <w:rPr>
          <w:b/>
          <w:bCs/>
        </w:rPr>
        <w:t>isenção dos custos de seus serviços</w:t>
      </w:r>
      <w:r w:rsidR="00BA25AE" w:rsidRPr="00BA25AE">
        <w:t xml:space="preserve"> de Certificação de Descartes, e </w:t>
      </w:r>
      <w:r w:rsidR="00BA25AE" w:rsidRPr="00BA25AE">
        <w:rPr>
          <w:b/>
          <w:bCs/>
        </w:rPr>
        <w:t>remunerando financeiramente</w:t>
      </w:r>
      <w:r w:rsidR="00BA25AE" w:rsidRPr="00BA25AE">
        <w:t xml:space="preserve"> os lotes a serem coletados</w:t>
      </w:r>
      <w:r w:rsidRPr="003B666C">
        <w:t>.</w:t>
      </w:r>
    </w:p>
    <w:p w14:paraId="362D1F01" w14:textId="5C45D728" w:rsidR="0036600F" w:rsidRPr="003B666C" w:rsidRDefault="00BA25AE" w:rsidP="0086086E">
      <w:pPr>
        <w:jc w:val="both"/>
      </w:pPr>
      <w:r w:rsidRPr="00BA25AE">
        <w:t>Para obter a isenção dos Custos Logísticos de coleta e transporte, é necessário que a empresa apresente antecipadamente as informações de local da coleta e inventário simplificado dos equipamentos a serem descartados</w:t>
      </w:r>
      <w:r w:rsidR="00E64A44" w:rsidRPr="003B666C">
        <w:t>.</w:t>
      </w:r>
    </w:p>
    <w:p w14:paraId="57DBAB07" w14:textId="2CCEDF92" w:rsidR="0036600F" w:rsidRPr="003B666C" w:rsidRDefault="002D42E4" w:rsidP="0086086E">
      <w:pPr>
        <w:jc w:val="both"/>
      </w:pPr>
      <w:r w:rsidRPr="003B666C">
        <w:t>.</w:t>
      </w:r>
      <w:r w:rsidR="0036600F" w:rsidRPr="003B666C">
        <w:t xml:space="preserve"> </w:t>
      </w:r>
      <w:r w:rsidR="00BA25AE" w:rsidRPr="00BA25AE">
        <w:t>A coleta será realizada em todo Brasil, com avaliação econômica transparente dos lotes e como parte dos recursos gerados serão destinados para projetos de inclusão sociodigital a serem indicados pela ABES e o Observatório como, por exemplo, a doação em comodato de equipamentos de TI</w:t>
      </w:r>
      <w:r w:rsidR="0036600F" w:rsidRPr="003B666C">
        <w:t>.</w:t>
      </w:r>
    </w:p>
    <w:p w14:paraId="213D017D" w14:textId="1792429A" w:rsidR="0036600F" w:rsidRPr="003B666C" w:rsidRDefault="00BA25AE" w:rsidP="0086086E">
      <w:pPr>
        <w:jc w:val="both"/>
        <w:rPr>
          <w:rStyle w:val="Hyperlink"/>
          <w:color w:val="auto"/>
        </w:rPr>
      </w:pPr>
      <w:r w:rsidRPr="00BA25AE">
        <w:t xml:space="preserve">A Reurbi já atende, atualmente, mais de </w:t>
      </w:r>
      <w:r w:rsidRPr="00BA25AE">
        <w:rPr>
          <w:b/>
          <w:bCs/>
        </w:rPr>
        <w:t>80 projetos sociais de inclusão sociodigital</w:t>
      </w:r>
      <w:r w:rsidRPr="00BA25AE">
        <w:t xml:space="preserve"> apresentados</w:t>
      </w:r>
      <w:r>
        <w:t xml:space="preserve"> </w:t>
      </w:r>
      <w:hyperlink r:id="rId6" w:history="1">
        <w:r w:rsidR="004313EF" w:rsidRPr="003B666C">
          <w:rPr>
            <w:rStyle w:val="Hyperlink"/>
            <w:color w:val="auto"/>
          </w:rPr>
          <w:t>neste link.</w:t>
        </w:r>
      </w:hyperlink>
    </w:p>
    <w:p w14:paraId="1078A452" w14:textId="77777777" w:rsidR="004313EF" w:rsidRPr="003B666C" w:rsidRDefault="004313EF" w:rsidP="0086086E">
      <w:pPr>
        <w:jc w:val="both"/>
        <w:rPr>
          <w:lang w:eastAsia="pt-BR"/>
        </w:rPr>
      </w:pPr>
    </w:p>
    <w:p w14:paraId="3C6ED900" w14:textId="0136204D" w:rsidR="0036600F" w:rsidRPr="003B666C" w:rsidRDefault="0036600F" w:rsidP="0086086E">
      <w:pPr>
        <w:jc w:val="both"/>
      </w:pPr>
      <w:r w:rsidRPr="003B666C">
        <w:rPr>
          <w:b/>
          <w:bCs/>
        </w:rPr>
        <w:t>2) Compliance e Impacto Ambiental</w:t>
      </w:r>
    </w:p>
    <w:p w14:paraId="03879E82" w14:textId="08A9B155" w:rsidR="0036600F" w:rsidRPr="003B666C" w:rsidRDefault="0036600F" w:rsidP="0086086E">
      <w:pPr>
        <w:jc w:val="both"/>
      </w:pPr>
      <w:r w:rsidRPr="003B666C">
        <w:t xml:space="preserve">. </w:t>
      </w:r>
      <w:r w:rsidR="00BA25AE" w:rsidRPr="00BA25AE">
        <w:t>Compliance às empresas ao garantir a coleta e logística reversa em conformidade com a Legislação Ambiental (PNRS – Lei 12.305/2010), certificando a destinação correta dos materiais descartados após inventário detalhado dos equipamentos do lote descartado</w:t>
      </w:r>
      <w:r w:rsidRPr="003B666C">
        <w:t xml:space="preserve">. </w:t>
      </w:r>
    </w:p>
    <w:p w14:paraId="04D89BF9" w14:textId="07D88CE8" w:rsidR="0036600F" w:rsidRPr="003B666C" w:rsidRDefault="0036600F" w:rsidP="0086086E">
      <w:pPr>
        <w:jc w:val="both"/>
      </w:pPr>
      <w:r w:rsidRPr="003B666C">
        <w:t xml:space="preserve">. </w:t>
      </w:r>
      <w:r w:rsidR="00BA25AE" w:rsidRPr="00BA25AE">
        <w:t>Garantia de segurança patrimonial ao efetuar a descaracterização de propriedade e de segurança de TI com processo de sanitização dos dados e mídias dos HDs seguindo protocolo do processo NIST 800-88</w:t>
      </w:r>
      <w:r w:rsidR="001B660C" w:rsidRPr="003B666C">
        <w:t>.</w:t>
      </w:r>
    </w:p>
    <w:p w14:paraId="04E46286" w14:textId="513F365F" w:rsidR="0036600F" w:rsidRPr="003B666C" w:rsidRDefault="0036600F" w:rsidP="0086086E">
      <w:pPr>
        <w:jc w:val="both"/>
        <w:rPr>
          <w:i/>
          <w:iCs/>
        </w:rPr>
      </w:pPr>
      <w:r w:rsidRPr="003B666C">
        <w:t xml:space="preserve">. </w:t>
      </w:r>
      <w:r w:rsidR="00BA25AE" w:rsidRPr="00BA25AE">
        <w:t>Emissão de Relatório de Impacto Ambiental na Redução de emissão de Gases de Efeito Estufa e Metais Tóxicos</w:t>
      </w:r>
      <w:r w:rsidRPr="003B666C">
        <w:rPr>
          <w:i/>
          <w:iCs/>
        </w:rPr>
        <w:t>.</w:t>
      </w:r>
    </w:p>
    <w:p w14:paraId="030A4073" w14:textId="77777777" w:rsidR="004313EF" w:rsidRPr="003B666C" w:rsidRDefault="004313EF" w:rsidP="0086086E">
      <w:pPr>
        <w:jc w:val="both"/>
        <w:rPr>
          <w:b/>
          <w:bCs/>
        </w:rPr>
      </w:pPr>
    </w:p>
    <w:p w14:paraId="348871B7" w14:textId="1BB996E9" w:rsidR="0036600F" w:rsidRPr="003B666C" w:rsidRDefault="004313EF" w:rsidP="0086086E">
      <w:pPr>
        <w:jc w:val="both"/>
        <w:rPr>
          <w:b/>
          <w:bCs/>
        </w:rPr>
      </w:pPr>
      <w:r w:rsidRPr="003B666C">
        <w:rPr>
          <w:b/>
          <w:bCs/>
        </w:rPr>
        <w:t>3</w:t>
      </w:r>
      <w:r w:rsidR="0036600F" w:rsidRPr="003B666C">
        <w:rPr>
          <w:b/>
          <w:bCs/>
        </w:rPr>
        <w:t>) Linha de atuação</w:t>
      </w:r>
    </w:p>
    <w:p w14:paraId="761021DD" w14:textId="77777777" w:rsidR="00387B28" w:rsidRDefault="00387B28" w:rsidP="0086086E">
      <w:pPr>
        <w:jc w:val="both"/>
      </w:pPr>
      <w:r w:rsidRPr="00387B28">
        <w:t>A linha de atuação do programa contempla toda a linha verde de Equipamentos Eletrônicos de TI e Telecomunicações, tais como: servidores, desktop, laptops, tablets, racks, centrais telefônicas, celulares e demais aparelhos de telefonia, impressoras, monitores, estabilizadores, fios e cabos eletrônicos, fontes, HD, hubs, roteadores, switches, mouses, teclados, placas eletrônicas etc</w:t>
      </w:r>
      <w:r w:rsidR="0036600F" w:rsidRPr="003B666C">
        <w:t>.</w:t>
      </w:r>
    </w:p>
    <w:p w14:paraId="39312A8D" w14:textId="7F944460" w:rsidR="0036600F" w:rsidRPr="00387B28" w:rsidRDefault="00387B28" w:rsidP="0086086E">
      <w:pPr>
        <w:jc w:val="both"/>
        <w:rPr>
          <w:b/>
          <w:bCs/>
        </w:rPr>
      </w:pPr>
      <w:r w:rsidRPr="00387B28">
        <w:t xml:space="preserve">Outros itens: Por gentileza nos consultar. </w:t>
      </w:r>
      <w:r w:rsidRPr="00387B28">
        <w:rPr>
          <w:b/>
          <w:bCs/>
        </w:rPr>
        <w:t>O programa não inclui a coleta de materiais em residências.</w:t>
      </w:r>
    </w:p>
    <w:p w14:paraId="3A47517A" w14:textId="77777777" w:rsidR="00753EC9" w:rsidRPr="003B666C" w:rsidRDefault="00753EC9" w:rsidP="0086086E">
      <w:pPr>
        <w:jc w:val="both"/>
        <w:rPr>
          <w:b/>
          <w:bCs/>
          <w:i/>
          <w:iCs/>
        </w:rPr>
      </w:pPr>
    </w:p>
    <w:p w14:paraId="764F65D1" w14:textId="440170D4" w:rsidR="00753EC9" w:rsidRPr="003B666C" w:rsidRDefault="00120FFB" w:rsidP="0086086E">
      <w:pPr>
        <w:jc w:val="both"/>
        <w:rPr>
          <w:b/>
          <w:bCs/>
          <w:i/>
          <w:iCs/>
        </w:rPr>
      </w:pPr>
      <w:r w:rsidRPr="00120FFB">
        <w:rPr>
          <w:b/>
          <w:bCs/>
          <w:i/>
          <w:iCs/>
        </w:rPr>
        <w:t>Para viabilizar o descarte, favor responder as questões abaixo</w:t>
      </w:r>
      <w:r>
        <w:rPr>
          <w:b/>
          <w:bCs/>
          <w:i/>
          <w:iCs/>
        </w:rPr>
        <w:t xml:space="preserve">, </w:t>
      </w:r>
      <w:r w:rsidRPr="00120FFB">
        <w:rPr>
          <w:b/>
          <w:bCs/>
          <w:i/>
          <w:iCs/>
        </w:rPr>
        <w:t>preencher o inventário com os equipamentos disponíveis para descarte e enviar para o endereço de e-mail abaixo</w:t>
      </w:r>
      <w:r w:rsidR="00753EC9" w:rsidRPr="003B666C">
        <w:rPr>
          <w:b/>
          <w:bCs/>
          <w:i/>
          <w:iCs/>
        </w:rPr>
        <w:t>:</w:t>
      </w:r>
    </w:p>
    <w:p w14:paraId="3DB7321B" w14:textId="00CE526F" w:rsidR="00753EC9" w:rsidRPr="003B666C" w:rsidRDefault="00753EC9" w:rsidP="0086086E">
      <w:pPr>
        <w:jc w:val="both"/>
      </w:pPr>
      <w:r w:rsidRPr="003B666C">
        <w:rPr>
          <w:b/>
          <w:bCs/>
        </w:rPr>
        <w:t>a)</w:t>
      </w:r>
      <w:r w:rsidRPr="003B666C">
        <w:t xml:space="preserve"> Endereço Coleta (completo com CEP): </w:t>
      </w:r>
    </w:p>
    <w:p w14:paraId="3809FA4B" w14:textId="77777777" w:rsidR="00753EC9" w:rsidRPr="003B666C" w:rsidRDefault="00753EC9" w:rsidP="0086086E">
      <w:pPr>
        <w:jc w:val="both"/>
      </w:pPr>
      <w:r w:rsidRPr="003B666C">
        <w:rPr>
          <w:b/>
          <w:bCs/>
        </w:rPr>
        <w:t>b)</w:t>
      </w:r>
      <w:r w:rsidRPr="003B666C">
        <w:t xml:space="preserve"> CNPJ: </w:t>
      </w:r>
    </w:p>
    <w:p w14:paraId="71D3E9D5" w14:textId="7002C3C6" w:rsidR="00753EC9" w:rsidRPr="003B666C" w:rsidRDefault="00753EC9" w:rsidP="0086086E">
      <w:pPr>
        <w:jc w:val="both"/>
      </w:pPr>
      <w:r w:rsidRPr="003B666C">
        <w:rPr>
          <w:b/>
          <w:bCs/>
        </w:rPr>
        <w:t>c)</w:t>
      </w:r>
      <w:r w:rsidRPr="003B666C">
        <w:t xml:space="preserve"> Nome e telefone do responsável no local de coleta: </w:t>
      </w:r>
    </w:p>
    <w:p w14:paraId="69BE815E" w14:textId="77777777" w:rsidR="00753EC9" w:rsidRPr="003B666C" w:rsidRDefault="00753EC9" w:rsidP="0086086E">
      <w:pPr>
        <w:jc w:val="both"/>
      </w:pPr>
      <w:r w:rsidRPr="003B666C">
        <w:t xml:space="preserve">- Horário permitido para coleta: </w:t>
      </w:r>
    </w:p>
    <w:p w14:paraId="4C75F00E" w14:textId="77777777" w:rsidR="00753EC9" w:rsidRPr="003B666C" w:rsidRDefault="00753EC9" w:rsidP="0086086E">
      <w:pPr>
        <w:jc w:val="both"/>
      </w:pPr>
      <w:r w:rsidRPr="003B666C">
        <w:t xml:space="preserve">- Como os equipamentos estão acondicionados (soltos, em caixas, etc)? </w:t>
      </w:r>
    </w:p>
    <w:p w14:paraId="63871B0E" w14:textId="27FBE7FA" w:rsidR="00753EC9" w:rsidRPr="003B666C" w:rsidRDefault="00753EC9" w:rsidP="0086086E">
      <w:pPr>
        <w:jc w:val="both"/>
      </w:pPr>
      <w:r w:rsidRPr="003B666C">
        <w:t xml:space="preserve">- </w:t>
      </w:r>
      <w:r w:rsidR="005A6163" w:rsidRPr="003B666C">
        <w:t>Emitem n</w:t>
      </w:r>
      <w:r w:rsidRPr="003B666C">
        <w:t>ota fiscal de saída</w:t>
      </w:r>
      <w:r w:rsidR="005A6163" w:rsidRPr="003B666C">
        <w:t xml:space="preserve">? </w:t>
      </w:r>
      <w:r w:rsidRPr="003B666C">
        <w:t>(</w:t>
      </w:r>
      <w:r w:rsidR="005A6163" w:rsidRPr="003B666C">
        <w:t>Somente alinhar, pois podemos emitir NF de entrada</w:t>
      </w:r>
      <w:r w:rsidR="003B35DD" w:rsidRPr="003B666C">
        <w:t xml:space="preserve"> do lote</w:t>
      </w:r>
      <w:r w:rsidR="005A6163" w:rsidRPr="003B666C">
        <w:t>).</w:t>
      </w:r>
    </w:p>
    <w:p w14:paraId="5125DD59" w14:textId="04F000B4" w:rsidR="00753EC9" w:rsidRPr="003B666C" w:rsidRDefault="00753EC9" w:rsidP="0086086E">
      <w:pPr>
        <w:jc w:val="both"/>
      </w:pPr>
      <w:r w:rsidRPr="003B666C">
        <w:rPr>
          <w:b/>
          <w:bCs/>
        </w:rPr>
        <w:t xml:space="preserve">d) Peso do descarte: (  ) </w:t>
      </w:r>
      <w:r w:rsidRPr="003B666C">
        <w:t>até 500 kg</w:t>
      </w:r>
      <w:r w:rsidRPr="003B666C">
        <w:rPr>
          <w:b/>
          <w:bCs/>
        </w:rPr>
        <w:t xml:space="preserve"> – (  ) </w:t>
      </w:r>
      <w:r w:rsidRPr="003B666C">
        <w:t>até 2.5 T</w:t>
      </w:r>
      <w:r w:rsidRPr="003B666C">
        <w:rPr>
          <w:b/>
          <w:bCs/>
        </w:rPr>
        <w:t xml:space="preserve"> – (  ) </w:t>
      </w:r>
      <w:r w:rsidRPr="003B666C">
        <w:t>7 T ou mais</w:t>
      </w:r>
    </w:p>
    <w:p w14:paraId="34A98370" w14:textId="77777777" w:rsidR="00753EC9" w:rsidRPr="003B666C" w:rsidRDefault="00753EC9" w:rsidP="0086086E">
      <w:pPr>
        <w:jc w:val="both"/>
      </w:pPr>
      <w:r w:rsidRPr="003B666C">
        <w:rPr>
          <w:b/>
          <w:bCs/>
        </w:rPr>
        <w:t xml:space="preserve">e) </w:t>
      </w:r>
      <w:r w:rsidRPr="003B666C">
        <w:t>Caso emitam o MTR, a classificação para transporte de eletrônicos é</w:t>
      </w:r>
      <w:r w:rsidRPr="003B666C">
        <w:rPr>
          <w:b/>
          <w:bCs/>
        </w:rPr>
        <w:t xml:space="preserve"> Classe II B - Código 16 02 14</w:t>
      </w:r>
      <w:r w:rsidRPr="003B666C">
        <w:t xml:space="preserve"> - Destino R13.</w:t>
      </w:r>
    </w:p>
    <w:p w14:paraId="6A5E36E0" w14:textId="77777777" w:rsidR="00753EC9" w:rsidRPr="003B666C" w:rsidRDefault="00753EC9" w:rsidP="0086086E">
      <w:pPr>
        <w:jc w:val="both"/>
      </w:pPr>
    </w:p>
    <w:p w14:paraId="2C46D6B2" w14:textId="1A017D99" w:rsidR="0003501D" w:rsidRPr="003B666C" w:rsidRDefault="004313EF" w:rsidP="0086086E">
      <w:pPr>
        <w:jc w:val="both"/>
      </w:pPr>
      <w:r w:rsidRPr="003B666C">
        <w:t xml:space="preserve">Disponibilizamos </w:t>
      </w:r>
      <w:r w:rsidR="005A6163" w:rsidRPr="003B666C">
        <w:t>os contatos</w:t>
      </w:r>
      <w:r w:rsidRPr="003B666C">
        <w:t xml:space="preserve"> abaixo para esclarecimentos e envio das informações solicitadas</w:t>
      </w:r>
      <w:r w:rsidR="005A6163" w:rsidRPr="003B666C">
        <w:t>:</w:t>
      </w:r>
    </w:p>
    <w:p w14:paraId="2721B53A" w14:textId="0F692A3E" w:rsidR="005A6163" w:rsidRPr="003B666C" w:rsidRDefault="005A6163" w:rsidP="0086086E">
      <w:pPr>
        <w:jc w:val="both"/>
      </w:pPr>
      <w:r w:rsidRPr="003B666C">
        <w:t xml:space="preserve">(12) 3958-4701 </w:t>
      </w:r>
      <w:r w:rsidR="002D42E4" w:rsidRPr="003B666C">
        <w:t>-</w:t>
      </w:r>
      <w:r w:rsidR="004313EF" w:rsidRPr="003B666C">
        <w:t xml:space="preserve"> Débora e Josiane no</w:t>
      </w:r>
      <w:r w:rsidRPr="003B666C">
        <w:t xml:space="preserve"> </w:t>
      </w:r>
      <w:hyperlink r:id="rId7" w:history="1">
        <w:r w:rsidR="005A6544" w:rsidRPr="00AA2ABB">
          <w:rPr>
            <w:rStyle w:val="Hyperlink"/>
            <w:color w:val="auto"/>
          </w:rPr>
          <w:t>contato@reurbi.com.br</w:t>
        </w:r>
      </w:hyperlink>
    </w:p>
    <w:p w14:paraId="60999D1A" w14:textId="47DCECE3" w:rsidR="005A6163" w:rsidRPr="005A6544" w:rsidRDefault="004313EF" w:rsidP="0086086E">
      <w:pPr>
        <w:jc w:val="both"/>
      </w:pPr>
      <w:r w:rsidRPr="003B666C">
        <w:t xml:space="preserve">Visite nosso site: </w:t>
      </w:r>
      <w:hyperlink r:id="rId8" w:history="1">
        <w:r w:rsidR="007B0ACC">
          <w:rPr>
            <w:rStyle w:val="Hyperlink"/>
            <w:color w:val="auto"/>
          </w:rPr>
          <w:t>https://www.recicladoraurbana.com.br</w:t>
        </w:r>
      </w:hyperlink>
    </w:p>
    <w:sectPr w:rsidR="005A6163" w:rsidRPr="005A6544" w:rsidSect="005A6544">
      <w:headerReference w:type="default" r:id="rId9"/>
      <w:pgSz w:w="11906" w:h="16838"/>
      <w:pgMar w:top="1418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5B662" w14:textId="77777777" w:rsidR="00F37EBD" w:rsidRDefault="00F37EBD" w:rsidP="00292696">
      <w:r>
        <w:separator/>
      </w:r>
    </w:p>
  </w:endnote>
  <w:endnote w:type="continuationSeparator" w:id="0">
    <w:p w14:paraId="35D1A29D" w14:textId="77777777" w:rsidR="00F37EBD" w:rsidRDefault="00F37EBD" w:rsidP="0029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A53D4" w14:textId="77777777" w:rsidR="00F37EBD" w:rsidRDefault="00F37EBD" w:rsidP="00292696">
      <w:r>
        <w:separator/>
      </w:r>
    </w:p>
  </w:footnote>
  <w:footnote w:type="continuationSeparator" w:id="0">
    <w:p w14:paraId="7FA64E48" w14:textId="77777777" w:rsidR="00F37EBD" w:rsidRDefault="00F37EBD" w:rsidP="0029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175BF" w14:textId="3AC43C6B" w:rsidR="005A6544" w:rsidRDefault="001A1249">
    <w:pPr>
      <w:pStyle w:val="Header"/>
    </w:pPr>
    <w:r>
      <w:rPr>
        <w:noProof/>
      </w:rPr>
      <w:drawing>
        <wp:inline distT="0" distB="0" distL="0" distR="0" wp14:anchorId="154EB037" wp14:editId="71198C04">
          <wp:extent cx="1076325" cy="1076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0F"/>
    <w:rsid w:val="0003501D"/>
    <w:rsid w:val="00120FFB"/>
    <w:rsid w:val="001A1249"/>
    <w:rsid w:val="001B660C"/>
    <w:rsid w:val="00253CD5"/>
    <w:rsid w:val="00292696"/>
    <w:rsid w:val="002D42E4"/>
    <w:rsid w:val="00320A32"/>
    <w:rsid w:val="0036600F"/>
    <w:rsid w:val="00387B28"/>
    <w:rsid w:val="003B35DD"/>
    <w:rsid w:val="003B666C"/>
    <w:rsid w:val="003C52C1"/>
    <w:rsid w:val="004313EF"/>
    <w:rsid w:val="00495999"/>
    <w:rsid w:val="005A6163"/>
    <w:rsid w:val="005A6544"/>
    <w:rsid w:val="00610D11"/>
    <w:rsid w:val="006B381D"/>
    <w:rsid w:val="0073622E"/>
    <w:rsid w:val="00753EC9"/>
    <w:rsid w:val="00764642"/>
    <w:rsid w:val="007B0ACC"/>
    <w:rsid w:val="007B17E5"/>
    <w:rsid w:val="0086086E"/>
    <w:rsid w:val="008D7DBF"/>
    <w:rsid w:val="00944D63"/>
    <w:rsid w:val="00AA2ABB"/>
    <w:rsid w:val="00BA25AE"/>
    <w:rsid w:val="00BA32F2"/>
    <w:rsid w:val="00D27A28"/>
    <w:rsid w:val="00DB726E"/>
    <w:rsid w:val="00E64A44"/>
    <w:rsid w:val="00F3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8F4D7E"/>
  <w15:chartTrackingRefBased/>
  <w15:docId w15:val="{A10F1547-75F9-4D11-9E69-6850C97C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0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00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2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69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2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696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A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icladoraurbana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to@reurbi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urbi.com.br/projeto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Galvão</dc:creator>
  <cp:keywords/>
  <dc:description/>
  <cp:lastModifiedBy>Miriam F.A. Meyer</cp:lastModifiedBy>
  <cp:revision>2</cp:revision>
  <dcterms:created xsi:type="dcterms:W3CDTF">2021-03-01T13:48:00Z</dcterms:created>
  <dcterms:modified xsi:type="dcterms:W3CDTF">2021-03-01T13:48:00Z</dcterms:modified>
</cp:coreProperties>
</file>